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A26" w:rsidRDefault="00FB5A26" w:rsidP="00FB5A26">
      <w:pPr>
        <w:widowControl/>
        <w:autoSpaceDE/>
        <w:autoSpaceDN/>
        <w:spacing w:after="160" w:line="259" w:lineRule="auto"/>
        <w:jc w:val="center"/>
        <w:rPr>
          <w:rFonts w:ascii="Calibri" w:eastAsia="Calibri" w:hAnsi="Calibri" w:cs="Times New Roman"/>
          <w:b/>
          <w:lang w:val="ru-RU"/>
        </w:rPr>
      </w:pPr>
    </w:p>
    <w:p w:rsidR="00D666C6" w:rsidRDefault="00D666C6" w:rsidP="00D666C6">
      <w:pPr>
        <w:widowControl/>
        <w:shd w:val="clear" w:color="auto" w:fill="FFFFFF"/>
        <w:autoSpaceDE/>
        <w:autoSpaceDN/>
        <w:jc w:val="center"/>
        <w:outlineLvl w:val="0"/>
        <w:rPr>
          <w:rFonts w:ascii="Arial" w:eastAsia="Times New Roman" w:hAnsi="Arial" w:cs="Arial"/>
          <w:b/>
          <w:bCs/>
          <w:color w:val="00000A"/>
          <w:sz w:val="20"/>
          <w:szCs w:val="20"/>
          <w:lang w:val="ru-RU" w:eastAsia="ru-RU"/>
        </w:rPr>
      </w:pPr>
      <w:r w:rsidRPr="00D666C6">
        <w:rPr>
          <w:rFonts w:ascii="Arial" w:eastAsia="Times New Roman" w:hAnsi="Arial" w:cs="Arial"/>
          <w:b/>
          <w:color w:val="00000A"/>
          <w:sz w:val="20"/>
          <w:szCs w:val="20"/>
          <w:lang w:val="ru-RU" w:eastAsia="ru-RU"/>
        </w:rPr>
        <w:t xml:space="preserve">Пользовательское соглашение </w:t>
      </w:r>
      <w:r w:rsidRPr="00D666C6">
        <w:rPr>
          <w:rFonts w:ascii="Arial" w:eastAsia="Times New Roman" w:hAnsi="Arial" w:cs="Arial"/>
          <w:b/>
          <w:bCs/>
          <w:color w:val="00000A"/>
          <w:sz w:val="20"/>
          <w:szCs w:val="20"/>
          <w:lang w:val="ru-RU" w:eastAsia="ru-RU"/>
        </w:rPr>
        <w:t xml:space="preserve">ООО «ГК ТСС» (сайт </w:t>
      </w:r>
      <w:hyperlink r:id="rId7" w:history="1">
        <w:r w:rsidRPr="0057244F">
          <w:rPr>
            <w:rStyle w:val="ab"/>
            <w:rFonts w:ascii="Arial" w:eastAsia="Times New Roman" w:hAnsi="Arial" w:cs="Arial"/>
            <w:b/>
            <w:bCs/>
            <w:sz w:val="20"/>
            <w:szCs w:val="20"/>
            <w:lang w:eastAsia="ru-RU"/>
          </w:rPr>
          <w:t>https</w:t>
        </w:r>
        <w:r w:rsidRPr="0057244F">
          <w:rPr>
            <w:rStyle w:val="ab"/>
            <w:rFonts w:ascii="Arial" w:eastAsia="Times New Roman" w:hAnsi="Arial" w:cs="Arial"/>
            <w:b/>
            <w:bCs/>
            <w:sz w:val="20"/>
            <w:szCs w:val="20"/>
            <w:lang w:val="ru-RU" w:eastAsia="ru-RU"/>
          </w:rPr>
          <w:t>://</w:t>
        </w:r>
        <w:r w:rsidRPr="0057244F">
          <w:rPr>
            <w:rStyle w:val="ab"/>
            <w:rFonts w:ascii="Arial" w:eastAsia="Times New Roman" w:hAnsi="Arial" w:cs="Arial"/>
            <w:b/>
            <w:bCs/>
            <w:sz w:val="20"/>
            <w:szCs w:val="20"/>
            <w:lang w:eastAsia="ru-RU"/>
          </w:rPr>
          <w:t>esk</w:t>
        </w:r>
        <w:r w:rsidRPr="0057244F">
          <w:rPr>
            <w:rStyle w:val="ab"/>
            <w:rFonts w:ascii="Arial" w:eastAsia="Times New Roman" w:hAnsi="Arial" w:cs="Arial"/>
            <w:b/>
            <w:bCs/>
            <w:sz w:val="20"/>
            <w:szCs w:val="20"/>
            <w:lang w:val="ru-RU" w:eastAsia="ru-RU"/>
          </w:rPr>
          <w:t>.</w:t>
        </w:r>
        <w:r w:rsidRPr="0057244F">
          <w:rPr>
            <w:rStyle w:val="ab"/>
            <w:rFonts w:ascii="Arial" w:eastAsia="Times New Roman" w:hAnsi="Arial" w:cs="Arial"/>
            <w:b/>
            <w:bCs/>
            <w:sz w:val="20"/>
            <w:szCs w:val="20"/>
            <w:lang w:eastAsia="ru-RU"/>
          </w:rPr>
          <w:t>ru</w:t>
        </w:r>
      </w:hyperlink>
      <w:r w:rsidRPr="00D666C6">
        <w:rPr>
          <w:rFonts w:ascii="Arial" w:eastAsia="Times New Roman" w:hAnsi="Arial" w:cs="Arial"/>
          <w:b/>
          <w:bCs/>
          <w:color w:val="00000A"/>
          <w:sz w:val="20"/>
          <w:szCs w:val="20"/>
          <w:lang w:val="ru-RU" w:eastAsia="ru-RU"/>
        </w:rPr>
        <w:t>)</w:t>
      </w:r>
    </w:p>
    <w:p w:rsidR="00D666C6" w:rsidRPr="00D666C6" w:rsidRDefault="00D666C6" w:rsidP="00D666C6">
      <w:pPr>
        <w:widowControl/>
        <w:shd w:val="clear" w:color="auto" w:fill="FFFFFF"/>
        <w:autoSpaceDE/>
        <w:autoSpaceDN/>
        <w:jc w:val="center"/>
        <w:outlineLvl w:val="0"/>
        <w:rPr>
          <w:rFonts w:ascii="Arial" w:eastAsia="Times New Roman" w:hAnsi="Arial" w:cs="Arial"/>
          <w:b/>
          <w:bCs/>
          <w:color w:val="00000A"/>
          <w:sz w:val="20"/>
          <w:szCs w:val="20"/>
          <w:lang w:val="ru-RU" w:eastAsia="ru-RU"/>
        </w:rPr>
      </w:pPr>
    </w:p>
    <w:p w:rsidR="00D666C6" w:rsidRPr="00D666C6" w:rsidRDefault="00D666C6" w:rsidP="00D666C6">
      <w:pPr>
        <w:widowControl/>
        <w:shd w:val="clear" w:color="auto" w:fill="FFFFFF"/>
        <w:autoSpaceDE/>
        <w:autoSpaceDN/>
        <w:jc w:val="center"/>
        <w:outlineLvl w:val="0"/>
        <w:rPr>
          <w:rFonts w:ascii="Arial" w:eastAsia="Times New Roman" w:hAnsi="Arial" w:cs="Arial"/>
          <w:color w:val="00000A"/>
          <w:sz w:val="20"/>
          <w:szCs w:val="20"/>
          <w:lang w:val="ru-RU" w:eastAsia="ru-RU"/>
        </w:rPr>
      </w:pPr>
    </w:p>
    <w:p w:rsidR="00D666C6" w:rsidRPr="00D666C6" w:rsidRDefault="00D666C6" w:rsidP="00D666C6">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666C6">
        <w:rPr>
          <w:rFonts w:ascii="Arial" w:eastAsia="Times New Roman" w:hAnsi="Arial" w:cs="Arial"/>
          <w:color w:val="00000A"/>
          <w:sz w:val="20"/>
          <w:szCs w:val="20"/>
          <w:lang w:val="ru-RU" w:eastAsia="ru-RU"/>
        </w:rPr>
        <w:t> </w:t>
      </w:r>
      <w:r w:rsidRPr="00D666C6">
        <w:rPr>
          <w:rFonts w:ascii="Arial" w:eastAsia="Times New Roman" w:hAnsi="Arial" w:cs="Arial"/>
          <w:b/>
          <w:bCs/>
          <w:color w:val="00000A"/>
          <w:sz w:val="20"/>
          <w:szCs w:val="20"/>
          <w:lang w:val="ru-RU" w:eastAsia="ru-RU"/>
        </w:rPr>
        <w:t>Общие положения</w:t>
      </w:r>
    </w:p>
    <w:p w:rsidR="00D666C6" w:rsidRPr="00D666C6" w:rsidRDefault="00D666C6" w:rsidP="00D666C6">
      <w:pPr>
        <w:widowControl/>
        <w:shd w:val="clear" w:color="auto" w:fill="FFFFFF"/>
        <w:autoSpaceDE/>
        <w:autoSpaceDN/>
        <w:spacing w:after="150"/>
        <w:jc w:val="both"/>
        <w:rPr>
          <w:rFonts w:asciiTheme="minorHAnsi" w:eastAsiaTheme="minorHAnsi" w:hAnsiTheme="minorHAnsi" w:cstheme="minorBidi"/>
          <w:color w:val="00000A"/>
          <w:lang w:val="ru-RU"/>
        </w:rPr>
      </w:pPr>
      <w:r w:rsidRPr="00D666C6">
        <w:rPr>
          <w:rFonts w:ascii="Arial" w:eastAsia="Times New Roman" w:hAnsi="Arial" w:cs="Arial"/>
          <w:color w:val="00000A"/>
          <w:sz w:val="20"/>
          <w:szCs w:val="20"/>
          <w:lang w:val="ru-RU" w:eastAsia="ru-RU"/>
        </w:rPr>
        <w:t>Общество с ограниченной ответственностью «Группа компаний ТСС» (далее – </w:t>
      </w:r>
      <w:r w:rsidRPr="00D666C6">
        <w:rPr>
          <w:rFonts w:ascii="Arial" w:eastAsia="Times New Roman" w:hAnsi="Arial" w:cs="Arial"/>
          <w:b/>
          <w:bCs/>
          <w:color w:val="00000A"/>
          <w:sz w:val="20"/>
          <w:szCs w:val="20"/>
          <w:lang w:val="ru-RU" w:eastAsia="ru-RU"/>
        </w:rPr>
        <w:t>компания</w:t>
      </w:r>
      <w:r w:rsidRPr="00D666C6">
        <w:rPr>
          <w:rFonts w:ascii="Arial" w:eastAsia="Times New Roman" w:hAnsi="Arial" w:cs="Arial"/>
          <w:color w:val="00000A"/>
          <w:sz w:val="20"/>
          <w:szCs w:val="20"/>
          <w:lang w:val="ru-RU" w:eastAsia="ru-RU"/>
        </w:rPr>
        <w:t>) (а</w:t>
      </w:r>
      <w:r w:rsidRPr="00D666C6">
        <w:rPr>
          <w:rFonts w:ascii="Arial" w:eastAsiaTheme="minorHAnsi" w:hAnsi="Arial" w:cs="Arial"/>
          <w:color w:val="00000A"/>
          <w:sz w:val="20"/>
          <w:szCs w:val="20"/>
          <w:lang w:val="ru-RU"/>
        </w:rPr>
        <w:t xml:space="preserve">дрес места нахождения ООО «ГК ТСС»: 141281, Московская область, город Пушкино, город Ивантеевка, Санаторный пр-д, д. 1 к. 4а, пом/ком 1/22) </w:t>
      </w:r>
      <w:r w:rsidRPr="00D666C6">
        <w:rPr>
          <w:rFonts w:ascii="Arial" w:eastAsia="Times New Roman" w:hAnsi="Arial" w:cs="Arial"/>
          <w:color w:val="00000A"/>
          <w:sz w:val="20"/>
          <w:szCs w:val="20"/>
          <w:lang w:val="ru-RU" w:eastAsia="ru-RU"/>
        </w:rPr>
        <w:t xml:space="preserve">предлагает пользователю сети Интернет (далее – </w:t>
      </w:r>
      <w:r w:rsidRPr="00D666C6">
        <w:rPr>
          <w:rFonts w:ascii="Arial" w:eastAsia="Times New Roman" w:hAnsi="Arial" w:cs="Arial"/>
          <w:b/>
          <w:color w:val="00000A"/>
          <w:sz w:val="20"/>
          <w:szCs w:val="20"/>
          <w:lang w:val="ru-RU" w:eastAsia="ru-RU"/>
        </w:rPr>
        <w:t>пользователь</w:t>
      </w:r>
      <w:r w:rsidRPr="00D666C6">
        <w:rPr>
          <w:rFonts w:ascii="Arial" w:eastAsia="Times New Roman" w:hAnsi="Arial" w:cs="Arial"/>
          <w:color w:val="00000A"/>
          <w:sz w:val="20"/>
          <w:szCs w:val="20"/>
          <w:lang w:val="ru-RU" w:eastAsia="ru-RU"/>
        </w:rPr>
        <w:t xml:space="preserve">) использовать свой сайт </w:t>
      </w:r>
      <w:r w:rsidRPr="00D666C6">
        <w:rPr>
          <w:rFonts w:ascii="Arial" w:eastAsia="Times New Roman" w:hAnsi="Arial" w:cs="Arial"/>
          <w:sz w:val="20"/>
          <w:szCs w:val="20"/>
          <w:u w:val="single"/>
          <w:lang w:val="ru-RU" w:eastAsia="ru-RU"/>
        </w:rPr>
        <w:t>http</w:t>
      </w:r>
      <w:r w:rsidRPr="00D666C6">
        <w:rPr>
          <w:rFonts w:ascii="Arial" w:eastAsia="Times New Roman" w:hAnsi="Arial" w:cs="Arial"/>
          <w:sz w:val="20"/>
          <w:szCs w:val="20"/>
          <w:u w:val="single"/>
          <w:lang w:eastAsia="ru-RU"/>
        </w:rPr>
        <w:t>s</w:t>
      </w:r>
      <w:r w:rsidRPr="00D666C6">
        <w:rPr>
          <w:rFonts w:ascii="Arial" w:eastAsia="Times New Roman" w:hAnsi="Arial" w:cs="Arial"/>
          <w:sz w:val="20"/>
          <w:szCs w:val="20"/>
          <w:u w:val="single"/>
          <w:lang w:val="ru-RU" w:eastAsia="ru-RU"/>
        </w:rPr>
        <w:t>://</w:t>
      </w:r>
      <w:r w:rsidRPr="00D666C6">
        <w:rPr>
          <w:rFonts w:ascii="Arial" w:eastAsia="Times New Roman" w:hAnsi="Arial" w:cs="Arial"/>
          <w:sz w:val="20"/>
          <w:szCs w:val="20"/>
          <w:u w:val="single"/>
          <w:lang w:eastAsia="ru-RU"/>
        </w:rPr>
        <w:t>esk</w:t>
      </w:r>
      <w:r w:rsidRPr="00D666C6">
        <w:rPr>
          <w:rFonts w:ascii="Arial" w:eastAsia="Times New Roman" w:hAnsi="Arial" w:cs="Arial"/>
          <w:sz w:val="20"/>
          <w:szCs w:val="20"/>
          <w:u w:val="single"/>
          <w:lang w:val="ru-RU" w:eastAsia="ru-RU"/>
        </w:rPr>
        <w:t>.</w:t>
      </w:r>
      <w:r w:rsidRPr="00D666C6">
        <w:rPr>
          <w:rFonts w:ascii="Arial" w:eastAsia="Times New Roman" w:hAnsi="Arial" w:cs="Arial"/>
          <w:sz w:val="20"/>
          <w:szCs w:val="20"/>
          <w:u w:val="single"/>
          <w:lang w:eastAsia="ru-RU"/>
        </w:rPr>
        <w:t>ru</w:t>
      </w:r>
      <w:r w:rsidRPr="00D666C6">
        <w:rPr>
          <w:rFonts w:ascii="Arial" w:eastAsia="Times New Roman" w:hAnsi="Arial" w:cs="Arial"/>
          <w:sz w:val="20"/>
          <w:szCs w:val="20"/>
          <w:u w:val="single"/>
          <w:lang w:val="ru-RU" w:eastAsia="ru-RU"/>
        </w:rPr>
        <w:t xml:space="preserve"> </w:t>
      </w:r>
      <w:r w:rsidRPr="00D666C6">
        <w:rPr>
          <w:rFonts w:ascii="Arial" w:eastAsia="Times New Roman" w:hAnsi="Arial" w:cs="Arial"/>
          <w:color w:val="00000A"/>
          <w:sz w:val="20"/>
          <w:szCs w:val="20"/>
          <w:lang w:val="ru-RU" w:eastAsia="ru-RU"/>
        </w:rPr>
        <w:t>(далее – </w:t>
      </w:r>
      <w:r w:rsidRPr="00D666C6">
        <w:rPr>
          <w:rFonts w:ascii="Arial" w:eastAsia="Times New Roman" w:hAnsi="Arial" w:cs="Arial"/>
          <w:b/>
          <w:bCs/>
          <w:color w:val="00000A"/>
          <w:sz w:val="20"/>
          <w:szCs w:val="20"/>
          <w:lang w:val="ru-RU" w:eastAsia="ru-RU"/>
        </w:rPr>
        <w:t>сайт</w:t>
      </w:r>
      <w:r w:rsidRPr="00D666C6">
        <w:rPr>
          <w:rFonts w:ascii="Arial" w:eastAsia="Times New Roman" w:hAnsi="Arial" w:cs="Arial"/>
          <w:color w:val="00000A"/>
          <w:sz w:val="20"/>
          <w:szCs w:val="20"/>
          <w:lang w:val="ru-RU" w:eastAsia="ru-RU"/>
        </w:rPr>
        <w:t>) на условиях, изложенных в настоящем пользовательском соглашении (далее – </w:t>
      </w:r>
      <w:r w:rsidRPr="00D666C6">
        <w:rPr>
          <w:rFonts w:ascii="Arial" w:eastAsia="Times New Roman" w:hAnsi="Arial" w:cs="Arial"/>
          <w:b/>
          <w:bCs/>
          <w:color w:val="00000A"/>
          <w:sz w:val="20"/>
          <w:szCs w:val="20"/>
          <w:lang w:val="ru-RU" w:eastAsia="ru-RU"/>
        </w:rPr>
        <w:t>соглашение</w:t>
      </w:r>
      <w:r w:rsidRPr="00D666C6">
        <w:rPr>
          <w:rFonts w:ascii="Arial" w:eastAsia="Times New Roman" w:hAnsi="Arial" w:cs="Arial"/>
          <w:color w:val="00000A"/>
          <w:sz w:val="20"/>
          <w:szCs w:val="20"/>
          <w:lang w:val="ru-RU" w:eastAsia="ru-RU"/>
        </w:rPr>
        <w:t>).</w:t>
      </w:r>
    </w:p>
    <w:p w:rsidR="00D666C6" w:rsidRPr="00D666C6" w:rsidRDefault="00D666C6" w:rsidP="00D666C6">
      <w:pPr>
        <w:widowControl/>
        <w:shd w:val="clear" w:color="auto" w:fill="FFFFFF"/>
        <w:autoSpaceDE/>
        <w:autoSpaceDN/>
        <w:spacing w:after="150"/>
        <w:jc w:val="both"/>
        <w:rPr>
          <w:rFonts w:asciiTheme="minorHAnsi" w:eastAsiaTheme="minorHAnsi" w:hAnsiTheme="minorHAnsi" w:cstheme="minorBidi"/>
          <w:color w:val="00000A"/>
          <w:lang w:val="ru-RU"/>
        </w:rPr>
      </w:pPr>
      <w:r w:rsidRPr="00D666C6">
        <w:rPr>
          <w:rFonts w:ascii="Arial" w:eastAsia="Times New Roman" w:hAnsi="Arial" w:cs="Arial"/>
          <w:color w:val="00000A"/>
          <w:sz w:val="20"/>
          <w:szCs w:val="20"/>
          <w:lang w:val="ru-RU" w:eastAsia="ru-RU"/>
        </w:rPr>
        <w:t>Начиная использовать сайт или пройдя процедуру регистрации на нём, пользователь считается принявшим условия соглашения в полном объёме, без оговорок и исключений и согласие с Политикой ООО "ГК ТСС" в области обработки персональных данных. При несогласии пользователя с соглашением и Политикой ООО "ГК ТСС"в области обработки персональных данных, он не вправе использовать сайт.</w:t>
      </w:r>
    </w:p>
    <w:p w:rsidR="00D666C6" w:rsidRPr="00D666C6" w:rsidRDefault="00D666C6" w:rsidP="00D666C6">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666C6">
        <w:rPr>
          <w:rFonts w:ascii="Arial" w:eastAsia="Times New Roman" w:hAnsi="Arial" w:cs="Arial"/>
          <w:color w:val="00000A"/>
          <w:sz w:val="20"/>
          <w:szCs w:val="20"/>
          <w:lang w:val="ru-RU" w:eastAsia="ru-RU"/>
        </w:rPr>
        <w:t>Соглашение может быть изменено компанией без какого-либо специального уведомления. Новая редакция вступает в силу с момента её размещения на сайте.</w:t>
      </w:r>
    </w:p>
    <w:p w:rsidR="00D666C6" w:rsidRPr="00D666C6" w:rsidRDefault="00D666C6" w:rsidP="00D666C6">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666C6">
        <w:rPr>
          <w:rFonts w:ascii="Arial" w:eastAsia="Times New Roman" w:hAnsi="Arial" w:cs="Arial"/>
          <w:color w:val="00000A"/>
          <w:sz w:val="20"/>
          <w:szCs w:val="20"/>
          <w:lang w:val="ru-RU" w:eastAsia="ru-RU"/>
        </w:rPr>
        <w:t>При внесении изменения в соглашение, с которым пользователь не согласен, он обязан прекратить использование сайта.</w:t>
      </w:r>
    </w:p>
    <w:p w:rsidR="00D666C6" w:rsidRPr="00D666C6" w:rsidRDefault="00D666C6" w:rsidP="00D666C6">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666C6">
        <w:rPr>
          <w:rFonts w:ascii="Arial" w:eastAsia="Times New Roman" w:hAnsi="Arial" w:cs="Arial"/>
          <w:b/>
          <w:bCs/>
          <w:color w:val="00000A"/>
          <w:sz w:val="20"/>
          <w:szCs w:val="20"/>
          <w:lang w:val="ru-RU" w:eastAsia="ru-RU"/>
        </w:rPr>
        <w:t>Регистрация и личный кабинет пользователя</w:t>
      </w:r>
    </w:p>
    <w:p w:rsidR="00D666C6" w:rsidRPr="00D666C6" w:rsidRDefault="00D666C6" w:rsidP="00D666C6">
      <w:pPr>
        <w:widowControl/>
        <w:shd w:val="clear" w:color="auto" w:fill="FFFFFF"/>
        <w:autoSpaceDE/>
        <w:autoSpaceDN/>
        <w:spacing w:after="150"/>
        <w:jc w:val="both"/>
        <w:rPr>
          <w:rFonts w:ascii="Arial" w:eastAsiaTheme="minorHAnsi" w:hAnsi="Arial" w:cs="Arial"/>
          <w:color w:val="00000A"/>
          <w:sz w:val="20"/>
          <w:szCs w:val="20"/>
          <w:highlight w:val="white"/>
          <w:lang w:val="ru-RU"/>
        </w:rPr>
      </w:pPr>
      <w:r w:rsidRPr="00D666C6">
        <w:rPr>
          <w:rFonts w:ascii="Arial" w:eastAsia="Times New Roman" w:hAnsi="Arial" w:cs="Arial"/>
          <w:color w:val="00000A"/>
          <w:sz w:val="20"/>
          <w:szCs w:val="20"/>
          <w:lang w:val="ru-RU" w:eastAsia="ru-RU"/>
        </w:rPr>
        <w:t xml:space="preserve">Пользователь вправе пройти процедуру регистрации на сайте, в результате которой для него создаётся учетная запись. </w:t>
      </w:r>
      <w:r w:rsidRPr="00D666C6">
        <w:rPr>
          <w:rFonts w:ascii="Arial" w:eastAsiaTheme="minorHAnsi" w:hAnsi="Arial" w:cs="Arial"/>
          <w:color w:val="00000A"/>
          <w:sz w:val="20"/>
          <w:szCs w:val="20"/>
          <w:shd w:val="clear" w:color="auto" w:fill="FFFFFF"/>
          <w:lang w:val="ru-RU"/>
        </w:rPr>
        <w:t>Создав учетную запись на сайте, пользователь может перемещаться и оформлять заказ быстрее, хранить несколько адресов доставки, просматривать и отслеживать заказы в своем аккаунте.</w:t>
      </w:r>
    </w:p>
    <w:p w:rsidR="00D666C6" w:rsidRPr="00D666C6" w:rsidRDefault="00D666C6" w:rsidP="00D666C6">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666C6">
        <w:rPr>
          <w:rFonts w:ascii="Arial" w:eastAsia="Times New Roman" w:hAnsi="Arial" w:cs="Arial"/>
          <w:color w:val="00000A"/>
          <w:sz w:val="20"/>
          <w:szCs w:val="20"/>
          <w:lang w:val="ru-RU" w:eastAsia="ru-RU"/>
        </w:rPr>
        <w:t>Пользователь самостоятельно выбирает логин (уникальное символьное имя) и пароль для доступа к учетной записи. Компания вправе устанавливать требования к логину и паролю (количество символов, допустимые и/или обязательные символы, обязательное сочетание символов и т.д.). Пользователь самостоятельно несёт ответственность за безопасность (устойчивость к угадыванию) своего пароля и обеспечивает его конфиденциальность.</w:t>
      </w:r>
    </w:p>
    <w:p w:rsidR="00D666C6" w:rsidRPr="00D666C6" w:rsidRDefault="00D666C6" w:rsidP="00D666C6">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666C6">
        <w:rPr>
          <w:rFonts w:ascii="Arial" w:eastAsia="Times New Roman" w:hAnsi="Arial" w:cs="Arial"/>
          <w:color w:val="00000A"/>
          <w:sz w:val="20"/>
          <w:szCs w:val="20"/>
          <w:lang w:val="ru-RU" w:eastAsia="ru-RU"/>
        </w:rPr>
        <w:t xml:space="preserve">При регистрации пользователь обязуется предоставить о себе достоверную и полную информацию по вопросам, предлагаемым в форме регистрации, и поддерживать её в актуальном состоянии. </w:t>
      </w:r>
      <w:r w:rsidRPr="00D666C6">
        <w:rPr>
          <w:rFonts w:ascii="Arial" w:eastAsiaTheme="minorHAnsi" w:hAnsi="Arial" w:cs="Arial"/>
          <w:color w:val="00000A"/>
          <w:sz w:val="20"/>
          <w:szCs w:val="20"/>
          <w:lang w:val="ru-RU"/>
        </w:rPr>
        <w:t>Обязательная персональная информация о пользователе, которая необходима для предоставления ему услуг компании, помечена на сайте специальным образом. Иные сведения предоставляются пользователем на его усмотрение.</w:t>
      </w:r>
    </w:p>
    <w:p w:rsidR="00D666C6" w:rsidRPr="00D666C6" w:rsidRDefault="00D666C6" w:rsidP="00D666C6">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666C6">
        <w:rPr>
          <w:rFonts w:ascii="Arial" w:eastAsia="Times New Roman" w:hAnsi="Arial" w:cs="Arial"/>
          <w:color w:val="00000A"/>
          <w:sz w:val="20"/>
          <w:szCs w:val="20"/>
          <w:lang w:val="ru-RU" w:eastAsia="ru-RU"/>
        </w:rPr>
        <w:t xml:space="preserve">Персональная информация пользователя, содержащаяся в его учетной записи, хранится и обрабатывается в соответствии с условиями Политики Конфиденциальности, размещенной на сайте </w:t>
      </w:r>
      <w:r w:rsidRPr="00D666C6">
        <w:rPr>
          <w:rFonts w:ascii="Arial" w:eastAsia="Times New Roman" w:hAnsi="Arial" w:cs="Arial"/>
          <w:color w:val="00000A"/>
          <w:sz w:val="20"/>
          <w:szCs w:val="20"/>
          <w:lang w:eastAsia="ru-RU"/>
        </w:rPr>
        <w:t>https</w:t>
      </w:r>
      <w:r w:rsidRPr="00D666C6">
        <w:rPr>
          <w:rFonts w:ascii="Arial" w:eastAsia="Times New Roman" w:hAnsi="Arial" w:cs="Arial"/>
          <w:color w:val="00000A"/>
          <w:sz w:val="20"/>
          <w:szCs w:val="20"/>
          <w:lang w:val="ru-RU" w:eastAsia="ru-RU"/>
        </w:rPr>
        <w:t>://</w:t>
      </w:r>
      <w:r w:rsidRPr="00D666C6">
        <w:rPr>
          <w:rFonts w:ascii="Arial" w:eastAsia="Times New Roman" w:hAnsi="Arial" w:cs="Arial"/>
          <w:color w:val="00000A"/>
          <w:sz w:val="20"/>
          <w:szCs w:val="20"/>
          <w:lang w:eastAsia="ru-RU"/>
        </w:rPr>
        <w:t>esk</w:t>
      </w:r>
      <w:r w:rsidRPr="00D666C6">
        <w:rPr>
          <w:rFonts w:ascii="Arial" w:eastAsia="Times New Roman" w:hAnsi="Arial" w:cs="Arial"/>
          <w:color w:val="00000A"/>
          <w:sz w:val="20"/>
          <w:szCs w:val="20"/>
          <w:lang w:val="ru-RU" w:eastAsia="ru-RU"/>
        </w:rPr>
        <w:t>.</w:t>
      </w:r>
      <w:r w:rsidRPr="00D666C6">
        <w:rPr>
          <w:rFonts w:ascii="Arial" w:eastAsia="Times New Roman" w:hAnsi="Arial" w:cs="Arial"/>
          <w:color w:val="00000A"/>
          <w:sz w:val="20"/>
          <w:szCs w:val="20"/>
          <w:lang w:eastAsia="ru-RU"/>
        </w:rPr>
        <w:t>ru</w:t>
      </w:r>
      <w:r w:rsidRPr="00D666C6">
        <w:rPr>
          <w:rFonts w:ascii="Arial" w:eastAsia="Times New Roman" w:hAnsi="Arial" w:cs="Arial"/>
          <w:color w:val="00000A"/>
          <w:sz w:val="20"/>
          <w:szCs w:val="20"/>
          <w:lang w:val="ru-RU" w:eastAsia="ru-RU"/>
        </w:rPr>
        <w:t>.</w:t>
      </w:r>
    </w:p>
    <w:p w:rsidR="00D666C6" w:rsidRPr="00D666C6" w:rsidRDefault="00D666C6" w:rsidP="00D666C6">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666C6">
        <w:rPr>
          <w:rFonts w:ascii="Arial" w:eastAsia="Times New Roman" w:hAnsi="Arial" w:cs="Arial"/>
          <w:color w:val="00000A"/>
          <w:sz w:val="20"/>
          <w:szCs w:val="20"/>
          <w:lang w:val="ru-RU" w:eastAsia="ru-RU"/>
        </w:rPr>
        <w:t>Пользователь несёт ответственность за все действия и их последствия с использованием учетной записи, включая предоставление доступа к нему третьим лицам. Любое действие с использованием учетной записи считается произведённым самим пользователем, за исключением случая, когда он письменно уведомил компанию о несанкционированном доступе к учетной записи и/или о нарушении (подозрении о нарушении) конфиденциальности своего пароля.</w:t>
      </w:r>
    </w:p>
    <w:p w:rsidR="00D666C6" w:rsidRPr="00D666C6" w:rsidRDefault="00D666C6" w:rsidP="00D666C6">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666C6">
        <w:rPr>
          <w:rFonts w:ascii="Arial" w:eastAsia="Times New Roman" w:hAnsi="Arial" w:cs="Arial"/>
          <w:color w:val="00000A"/>
          <w:sz w:val="20"/>
          <w:szCs w:val="20"/>
          <w:lang w:val="ru-RU" w:eastAsia="ru-RU"/>
        </w:rPr>
        <w:t>Пользователь обязан немедленно уведомить компанию о любом случае несанкционированного (не разрешённого пользователем) доступа к учетной записи и/или о любом нарушении (подозрениях о нарушении) конфиденциальности своего пароля.</w:t>
      </w:r>
    </w:p>
    <w:p w:rsidR="00D666C6" w:rsidRPr="00D666C6" w:rsidRDefault="00D666C6" w:rsidP="00D666C6">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666C6">
        <w:rPr>
          <w:rFonts w:ascii="Arial" w:eastAsia="Times New Roman" w:hAnsi="Arial" w:cs="Arial"/>
          <w:color w:val="00000A"/>
          <w:sz w:val="20"/>
          <w:szCs w:val="20"/>
          <w:lang w:val="ru-RU" w:eastAsia="ru-RU"/>
        </w:rPr>
        <w:t>В целях безопасности, пользователь обязан самостоятельно осуществлять безопасное завершение работы с учетной записью по окончании каждого работы с сайтом при выходе из учетной записи. Компания не отвечает за возможную потерю или порчу данных, а также иные последствия, которые могут произойти из-за нарушения пользователем положений соглашения.</w:t>
      </w:r>
    </w:p>
    <w:p w:rsidR="00D666C6" w:rsidRPr="00D666C6" w:rsidRDefault="00D666C6" w:rsidP="00D666C6">
      <w:pPr>
        <w:widowControl/>
        <w:autoSpaceDE/>
        <w:autoSpaceDN/>
        <w:spacing w:after="160" w:line="259" w:lineRule="auto"/>
        <w:jc w:val="both"/>
        <w:rPr>
          <w:rFonts w:ascii="Arial" w:eastAsiaTheme="minorHAnsi" w:hAnsi="Arial" w:cs="Arial"/>
          <w:color w:val="00000A"/>
          <w:sz w:val="20"/>
          <w:szCs w:val="20"/>
          <w:lang w:val="ru-RU"/>
        </w:rPr>
      </w:pPr>
      <w:r w:rsidRPr="00D666C6">
        <w:rPr>
          <w:rFonts w:ascii="Arial" w:eastAsiaTheme="minorHAnsi" w:hAnsi="Arial" w:cs="Arial"/>
          <w:color w:val="00000A"/>
          <w:sz w:val="20"/>
          <w:szCs w:val="20"/>
          <w:lang w:val="ru-RU"/>
        </w:rPr>
        <w:lastRenderedPageBreak/>
        <w:t>При регистрации учетной записи пользователь обязан дать согласие на обработку персональных данных. Без предоставления такого согласия регистрация учетной записи не может быть осуществлена.</w:t>
      </w:r>
    </w:p>
    <w:p w:rsidR="00D666C6" w:rsidRPr="00D666C6" w:rsidRDefault="00D666C6" w:rsidP="00D666C6">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D666C6">
        <w:rPr>
          <w:rFonts w:ascii="Arial" w:eastAsia="Times New Roman" w:hAnsi="Arial" w:cs="Arial"/>
          <w:color w:val="00000A"/>
          <w:sz w:val="20"/>
          <w:szCs w:val="20"/>
          <w:lang w:val="ru-RU" w:eastAsia="ru-RU"/>
        </w:rPr>
        <w:t>Состав предоставляемых пользователем персональных данных является следующим: ФИО, адрес электронной почты и номер телефона. При оформлении заказа через сайт пользователь вправе предоставить иную информацию, в т.ч. адрес доставки.</w:t>
      </w:r>
    </w:p>
    <w:p w:rsidR="00D666C6" w:rsidRPr="00D666C6" w:rsidRDefault="00D666C6" w:rsidP="00D666C6">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D666C6">
        <w:rPr>
          <w:rFonts w:ascii="Arial" w:eastAsiaTheme="minorHAnsi" w:hAnsi="Arial" w:cs="Arial"/>
          <w:color w:val="00000A"/>
          <w:sz w:val="20"/>
          <w:szCs w:val="20"/>
          <w:shd w:val="clear" w:color="auto" w:fill="FFFFFF"/>
          <w:lang w:val="ru-RU"/>
        </w:rPr>
        <w:t>Пользователь также дает согласие на обработку персональных данных, указанных пользователем в форме веб-чата и/или в форме заказа обратного звонка на сайте с целью обеспечения обмена короткими текстовыми сообщениями в режиме онлайн-диалога и обеспечения функционирования обратного звонка, а также при желании оформить подписку на новости компании.</w:t>
      </w:r>
    </w:p>
    <w:p w:rsidR="00D666C6" w:rsidRPr="00D666C6" w:rsidRDefault="00D666C6" w:rsidP="00D666C6">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D666C6">
        <w:rPr>
          <w:rFonts w:ascii="Arial" w:eastAsia="Times New Roman" w:hAnsi="Arial" w:cs="Arial"/>
          <w:color w:val="00000A"/>
          <w:sz w:val="20"/>
          <w:szCs w:val="20"/>
          <w:lang w:val="ru-RU" w:eastAsia="ru-RU"/>
        </w:rPr>
        <w:t>Согласие предоставляется на совершение следующих действий (операций) с указанными в настоящем согласии персональными данными: сбор, систематизацию, накопление, хранение, уточнение (обновление, изменение), использование, передачу (предоставление, доступ), блокирование, удаление, уничтожение, осуществляемых как с использованием средств автоматизации (автоматизированная обработка), так и без использования таких средств (неавтоматизированная обработка).</w:t>
      </w:r>
    </w:p>
    <w:p w:rsidR="00D666C6" w:rsidRPr="00D666C6" w:rsidRDefault="00D666C6" w:rsidP="00D666C6">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D666C6">
        <w:rPr>
          <w:rFonts w:ascii="Arial" w:eastAsia="Times New Roman" w:hAnsi="Arial" w:cs="Arial"/>
          <w:color w:val="00000A"/>
          <w:sz w:val="20"/>
          <w:szCs w:val="20"/>
          <w:lang w:val="ru-RU" w:eastAsia="ru-RU"/>
        </w:rPr>
        <w:t>В случае принятия пользователем решения о предоставлении компании какой-либо информации (каких-либо данных), он обязуется предоставлять исключительно достоверную и актуальную информацию и не вправе вводить компанию в заблуждение в отношении своей личности, сообщать ложную или недостоверную информацию о себе.</w:t>
      </w:r>
    </w:p>
    <w:p w:rsidR="00D666C6" w:rsidRPr="00D666C6" w:rsidRDefault="00D666C6" w:rsidP="00D666C6">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D666C6">
        <w:rPr>
          <w:rFonts w:ascii="Arial" w:eastAsia="Times New Roman" w:hAnsi="Arial" w:cs="Arial"/>
          <w:color w:val="00000A"/>
          <w:sz w:val="20"/>
          <w:szCs w:val="20"/>
          <w:lang w:val="ru-RU" w:eastAsia="ru-RU"/>
        </w:rPr>
        <w:t>Пользователь понимает и соглашается с тем, что компания не проверяет достоверность персональных данных, предоставляемых пользователем, и не имеет возможности оценивать дееспособность пользователя и исходит из того, что пользователь предоставляет достоверные персональные данные и поддерживает такие данные в актуальном состоянии.</w:t>
      </w:r>
    </w:p>
    <w:p w:rsidR="00D666C6" w:rsidRPr="00D666C6" w:rsidRDefault="00D666C6" w:rsidP="00D666C6">
      <w:pPr>
        <w:widowControl/>
        <w:shd w:val="clear" w:color="auto" w:fill="FFFFFF"/>
        <w:autoSpaceDE/>
        <w:autoSpaceDN/>
        <w:spacing w:after="160"/>
        <w:jc w:val="both"/>
        <w:textAlignment w:val="baseline"/>
        <w:rPr>
          <w:rFonts w:ascii="Arial" w:eastAsia="Times New Roman" w:hAnsi="Arial" w:cs="Arial"/>
          <w:color w:val="00000A"/>
          <w:sz w:val="20"/>
          <w:szCs w:val="20"/>
          <w:highlight w:val="white"/>
          <w:lang w:val="ru-RU" w:eastAsia="ru-RU"/>
        </w:rPr>
      </w:pPr>
      <w:r w:rsidRPr="00D666C6">
        <w:rPr>
          <w:rFonts w:ascii="Arial" w:eastAsia="Times New Roman" w:hAnsi="Arial" w:cs="Arial"/>
          <w:color w:val="00000A"/>
          <w:sz w:val="20"/>
          <w:szCs w:val="20"/>
          <w:shd w:val="clear" w:color="auto" w:fill="FFFFFF"/>
          <w:lang w:val="ru-RU" w:eastAsia="ru-RU"/>
        </w:rPr>
        <w:t xml:space="preserve">Согласие действует до того момента, пока Пользователь </w:t>
      </w:r>
      <w:r w:rsidRPr="00D666C6">
        <w:rPr>
          <w:rFonts w:ascii="Arial" w:eastAsiaTheme="minorHAnsi" w:hAnsi="Arial" w:cs="Arial"/>
          <w:color w:val="00000A"/>
          <w:sz w:val="20"/>
          <w:szCs w:val="20"/>
          <w:lang w:val="ru-RU"/>
        </w:rPr>
        <w:t>не заявит о своем желании удалить свои персональные данные с Сайта.</w:t>
      </w:r>
      <w:r w:rsidRPr="00D666C6">
        <w:rPr>
          <w:rFonts w:ascii="Arial" w:eastAsia="Times New Roman" w:hAnsi="Arial" w:cs="Arial"/>
          <w:color w:val="00000A"/>
          <w:sz w:val="20"/>
          <w:szCs w:val="20"/>
          <w:shd w:val="clear" w:color="auto" w:fill="FFFFFF"/>
          <w:lang w:val="ru-RU" w:eastAsia="ru-RU"/>
        </w:rPr>
        <w:t xml:space="preserve"> </w:t>
      </w:r>
    </w:p>
    <w:p w:rsidR="00D666C6" w:rsidRPr="00D666C6" w:rsidRDefault="00D666C6" w:rsidP="00D666C6">
      <w:pPr>
        <w:widowControl/>
        <w:shd w:val="clear" w:color="auto" w:fill="FFFFFF"/>
        <w:autoSpaceDE/>
        <w:autoSpaceDN/>
        <w:spacing w:after="160"/>
        <w:jc w:val="both"/>
        <w:textAlignment w:val="baseline"/>
        <w:rPr>
          <w:rFonts w:ascii="Arial" w:eastAsia="Times New Roman" w:hAnsi="Arial" w:cs="Arial"/>
          <w:color w:val="00000A"/>
          <w:sz w:val="20"/>
          <w:szCs w:val="20"/>
          <w:highlight w:val="white"/>
          <w:lang w:val="ru-RU" w:eastAsia="ru-RU"/>
        </w:rPr>
      </w:pPr>
      <w:r w:rsidRPr="00D666C6">
        <w:rPr>
          <w:rFonts w:ascii="Arial" w:eastAsiaTheme="minorHAnsi" w:hAnsi="Arial" w:cs="Arial"/>
          <w:color w:val="00000A"/>
          <w:sz w:val="20"/>
          <w:szCs w:val="20"/>
          <w:lang w:val="ru-RU"/>
        </w:rPr>
        <w:t>В случае удаления персональных данных с Сайта по инициативе одной из сторон, персональные данные Пользователя хранятся в базах данных Оператора пять лет в соответствии с законодательством РФ. По истечении вышеуказанного срока хранения персональные данные Пользователя удаляются автоматически заданным алгоритмом, который задает Оператор.</w:t>
      </w:r>
    </w:p>
    <w:p w:rsidR="00D666C6" w:rsidRPr="00D666C6" w:rsidRDefault="00D666C6" w:rsidP="00D666C6">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D666C6">
        <w:rPr>
          <w:rFonts w:ascii="Arial" w:eastAsia="Times New Roman" w:hAnsi="Arial" w:cs="Arial"/>
          <w:color w:val="00000A"/>
          <w:sz w:val="20"/>
          <w:szCs w:val="20"/>
          <w:shd w:val="clear" w:color="auto" w:fill="FFFFFF"/>
          <w:lang w:val="ru-RU" w:eastAsia="ru-RU"/>
        </w:rPr>
        <w:t xml:space="preserve">Согласие на обработку персональных данных может быть отозвано пользователем в любое время на основании путем направления соответствующего письменного уведомления в адрес Оператора, по почте заказным письмом, с уведомлением о вручении, либо вручено лично под расписку представителю Оператора, либо направлено по адресу электронной почты </w:t>
      </w:r>
      <w:hyperlink r:id="rId8" w:history="1">
        <w:r w:rsidRPr="00D666C6">
          <w:rPr>
            <w:rFonts w:ascii="Arial" w:eastAsia="Times New Roman" w:hAnsi="Arial" w:cs="Arial"/>
            <w:color w:val="0563C1" w:themeColor="hyperlink"/>
            <w:sz w:val="20"/>
            <w:szCs w:val="20"/>
            <w:u w:val="single"/>
            <w:shd w:val="clear" w:color="auto" w:fill="FFFFFF"/>
            <w:lang w:eastAsia="ru-RU"/>
          </w:rPr>
          <w:t>info</w:t>
        </w:r>
        <w:r w:rsidRPr="00D666C6">
          <w:rPr>
            <w:rFonts w:ascii="Arial" w:eastAsia="Times New Roman" w:hAnsi="Arial" w:cs="Arial"/>
            <w:color w:val="0563C1" w:themeColor="hyperlink"/>
            <w:sz w:val="20"/>
            <w:szCs w:val="20"/>
            <w:u w:val="single"/>
            <w:shd w:val="clear" w:color="auto" w:fill="FFFFFF"/>
            <w:lang w:val="ru-RU" w:eastAsia="ru-RU"/>
          </w:rPr>
          <w:t>@</w:t>
        </w:r>
        <w:r w:rsidRPr="00D666C6">
          <w:rPr>
            <w:rFonts w:ascii="Arial" w:eastAsia="Times New Roman" w:hAnsi="Arial" w:cs="Arial"/>
            <w:color w:val="0563C1" w:themeColor="hyperlink"/>
            <w:sz w:val="20"/>
            <w:szCs w:val="20"/>
            <w:u w:val="single"/>
            <w:shd w:val="clear" w:color="auto" w:fill="FFFFFF"/>
            <w:lang w:eastAsia="ru-RU"/>
          </w:rPr>
          <w:t>tss</w:t>
        </w:r>
        <w:r w:rsidRPr="00D666C6">
          <w:rPr>
            <w:rFonts w:ascii="Arial" w:eastAsia="Times New Roman" w:hAnsi="Arial" w:cs="Arial"/>
            <w:color w:val="0563C1" w:themeColor="hyperlink"/>
            <w:sz w:val="20"/>
            <w:szCs w:val="20"/>
            <w:u w:val="single"/>
            <w:shd w:val="clear" w:color="auto" w:fill="FFFFFF"/>
            <w:lang w:val="ru-RU" w:eastAsia="ru-RU"/>
          </w:rPr>
          <w:t>.</w:t>
        </w:r>
        <w:r w:rsidRPr="00D666C6">
          <w:rPr>
            <w:rFonts w:ascii="Arial" w:eastAsia="Times New Roman" w:hAnsi="Arial" w:cs="Arial"/>
            <w:color w:val="0563C1" w:themeColor="hyperlink"/>
            <w:sz w:val="20"/>
            <w:szCs w:val="20"/>
            <w:u w:val="single"/>
            <w:shd w:val="clear" w:color="auto" w:fill="FFFFFF"/>
            <w:lang w:eastAsia="ru-RU"/>
          </w:rPr>
          <w:t>ru</w:t>
        </w:r>
      </w:hyperlink>
      <w:r w:rsidRPr="00D666C6">
        <w:rPr>
          <w:rFonts w:ascii="Arial" w:eastAsia="Times New Roman" w:hAnsi="Arial" w:cs="Arial"/>
          <w:color w:val="00000A"/>
          <w:sz w:val="20"/>
          <w:szCs w:val="20"/>
          <w:shd w:val="clear" w:color="auto" w:fill="FFFFFF"/>
          <w:lang w:val="ru-RU" w:eastAsia="ru-RU"/>
        </w:rPr>
        <w:t xml:space="preserve"> . </w:t>
      </w:r>
    </w:p>
    <w:p w:rsidR="00D666C6" w:rsidRPr="00D666C6" w:rsidRDefault="00D666C6" w:rsidP="00D666C6">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D666C6">
        <w:rPr>
          <w:rFonts w:ascii="Arial" w:eastAsia="Times New Roman" w:hAnsi="Arial" w:cs="Arial"/>
          <w:b/>
          <w:bCs/>
          <w:color w:val="00000A"/>
          <w:sz w:val="20"/>
          <w:szCs w:val="20"/>
          <w:lang w:val="ru-RU" w:eastAsia="ru-RU"/>
        </w:rPr>
        <w:t>Прекращение регистрации на сайте.</w:t>
      </w:r>
    </w:p>
    <w:p w:rsidR="00D666C6" w:rsidRPr="00D666C6" w:rsidRDefault="00D666C6" w:rsidP="00D666C6">
      <w:pPr>
        <w:widowControl/>
        <w:shd w:val="clear" w:color="auto" w:fill="FFFFFF"/>
        <w:autoSpaceDE/>
        <w:autoSpaceDN/>
        <w:spacing w:after="160"/>
        <w:jc w:val="both"/>
        <w:rPr>
          <w:rFonts w:asciiTheme="minorHAnsi" w:eastAsiaTheme="minorHAnsi" w:hAnsiTheme="minorHAnsi" w:cstheme="minorBidi"/>
          <w:color w:val="00000A"/>
          <w:lang w:val="ru-RU"/>
        </w:rPr>
      </w:pPr>
      <w:r w:rsidRPr="00D666C6">
        <w:rPr>
          <w:rFonts w:ascii="Arial" w:eastAsia="Times New Roman" w:hAnsi="Arial" w:cs="Arial"/>
          <w:color w:val="00000A"/>
          <w:sz w:val="20"/>
          <w:szCs w:val="20"/>
          <w:lang w:val="ru-RU" w:eastAsia="ru-RU"/>
        </w:rPr>
        <w:t xml:space="preserve">Пользователь вправе самостоятельно в любой момент удалить свою учетную запись отправив письмо с запросом на почту </w:t>
      </w:r>
      <w:hyperlink r:id="rId9" w:history="1">
        <w:r w:rsidRPr="00D666C6">
          <w:rPr>
            <w:rFonts w:ascii="Arial" w:eastAsia="Times New Roman" w:hAnsi="Arial" w:cs="Arial"/>
            <w:color w:val="0563C1" w:themeColor="hyperlink"/>
            <w:sz w:val="20"/>
            <w:szCs w:val="20"/>
            <w:highlight w:val="white"/>
            <w:u w:val="single"/>
            <w:lang w:eastAsia="ru-RU"/>
          </w:rPr>
          <w:t>info</w:t>
        </w:r>
        <w:r w:rsidRPr="00D666C6">
          <w:rPr>
            <w:rFonts w:ascii="Arial" w:eastAsia="Times New Roman" w:hAnsi="Arial" w:cs="Arial"/>
            <w:color w:val="0563C1" w:themeColor="hyperlink"/>
            <w:sz w:val="20"/>
            <w:szCs w:val="20"/>
            <w:highlight w:val="white"/>
            <w:u w:val="single"/>
            <w:lang w:val="ru-RU" w:eastAsia="ru-RU"/>
          </w:rPr>
          <w:t>@</w:t>
        </w:r>
        <w:r w:rsidRPr="00D666C6">
          <w:rPr>
            <w:rFonts w:ascii="Arial" w:eastAsia="Times New Roman" w:hAnsi="Arial" w:cs="Arial"/>
            <w:color w:val="0563C1" w:themeColor="hyperlink"/>
            <w:sz w:val="20"/>
            <w:szCs w:val="20"/>
            <w:highlight w:val="white"/>
            <w:u w:val="single"/>
            <w:lang w:eastAsia="ru-RU"/>
          </w:rPr>
          <w:t>tss</w:t>
        </w:r>
        <w:r w:rsidRPr="00D666C6">
          <w:rPr>
            <w:rFonts w:ascii="Arial" w:eastAsia="Times New Roman" w:hAnsi="Arial" w:cs="Arial"/>
            <w:color w:val="0563C1" w:themeColor="hyperlink"/>
            <w:sz w:val="20"/>
            <w:szCs w:val="20"/>
            <w:highlight w:val="white"/>
            <w:u w:val="single"/>
            <w:lang w:val="ru-RU" w:eastAsia="ru-RU"/>
          </w:rPr>
          <w:t>.</w:t>
        </w:r>
        <w:r w:rsidRPr="00D666C6">
          <w:rPr>
            <w:rFonts w:ascii="Arial" w:eastAsia="Times New Roman" w:hAnsi="Arial" w:cs="Arial"/>
            <w:color w:val="0563C1" w:themeColor="hyperlink"/>
            <w:sz w:val="20"/>
            <w:szCs w:val="20"/>
            <w:highlight w:val="white"/>
            <w:u w:val="single"/>
            <w:lang w:eastAsia="ru-RU"/>
          </w:rPr>
          <w:t>ru</w:t>
        </w:r>
      </w:hyperlink>
      <w:r w:rsidRPr="00D666C6">
        <w:rPr>
          <w:rFonts w:ascii="Arial" w:eastAsia="Times New Roman" w:hAnsi="Arial" w:cs="Arial"/>
          <w:color w:val="00000A"/>
          <w:sz w:val="20"/>
          <w:szCs w:val="20"/>
          <w:lang w:val="ru-RU" w:eastAsia="ru-RU"/>
        </w:rPr>
        <w:t>. Заявка отправляется с почты, которая была указана пользователем при регистрации на сайте, в заявке указать регистрационные данные (ФИО и логин).</w:t>
      </w:r>
    </w:p>
    <w:p w:rsidR="00D666C6" w:rsidRPr="00D666C6" w:rsidRDefault="00D666C6" w:rsidP="00D666C6">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666C6">
        <w:rPr>
          <w:rFonts w:ascii="Arial" w:eastAsia="Times New Roman" w:hAnsi="Arial" w:cs="Arial"/>
          <w:color w:val="00000A"/>
          <w:sz w:val="20"/>
          <w:szCs w:val="20"/>
          <w:lang w:val="ru-RU" w:eastAsia="ru-RU"/>
        </w:rPr>
        <w:t>Компания вправе заблокировать или удалить учетную запись без объяснения причин в случае нарушения им условий соглашения.</w:t>
      </w:r>
    </w:p>
    <w:p w:rsidR="00D666C6" w:rsidRPr="00D666C6" w:rsidRDefault="00D666C6" w:rsidP="00D666C6">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D666C6">
        <w:rPr>
          <w:rFonts w:ascii="Arial" w:eastAsia="Times New Roman" w:hAnsi="Arial" w:cs="Arial"/>
          <w:b/>
          <w:bCs/>
          <w:color w:val="00000A"/>
          <w:sz w:val="20"/>
          <w:szCs w:val="20"/>
          <w:lang w:val="ru-RU" w:eastAsia="ru-RU"/>
        </w:rPr>
        <w:t>Условия использования сайта</w:t>
      </w:r>
    </w:p>
    <w:p w:rsidR="00D666C6" w:rsidRPr="00D666C6" w:rsidRDefault="00D666C6" w:rsidP="00D666C6">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D666C6">
        <w:rPr>
          <w:rFonts w:ascii="Arial" w:eastAsia="Times New Roman" w:hAnsi="Arial" w:cs="Arial"/>
          <w:color w:val="00000A"/>
          <w:sz w:val="20"/>
          <w:szCs w:val="20"/>
          <w:lang w:val="ru-RU" w:eastAsia="ru-RU"/>
        </w:rPr>
        <w:t>Пользователь самостоятельно несёт ответственность за соблюдение законодательства при использовании сайта, ответственность перед третьими лицами за все свои действия, связанные с его использованием, в том числе, если они приведут к нарушению их прав и законных интересов.</w:t>
      </w:r>
    </w:p>
    <w:p w:rsidR="00D666C6" w:rsidRPr="00D666C6" w:rsidRDefault="00D666C6" w:rsidP="00D666C6">
      <w:pPr>
        <w:widowControl/>
        <w:autoSpaceDE/>
        <w:autoSpaceDN/>
        <w:spacing w:after="160"/>
        <w:jc w:val="both"/>
        <w:rPr>
          <w:rFonts w:ascii="Arial" w:eastAsia="Times New Roman" w:hAnsi="Arial" w:cs="Arial"/>
          <w:color w:val="00000A"/>
          <w:sz w:val="20"/>
          <w:szCs w:val="20"/>
          <w:lang w:val="ru-RU" w:eastAsia="ru-RU"/>
        </w:rPr>
      </w:pPr>
      <w:r w:rsidRPr="00D666C6">
        <w:rPr>
          <w:rFonts w:ascii="Arial" w:eastAsia="Times New Roman" w:hAnsi="Arial" w:cs="Arial"/>
          <w:color w:val="00000A"/>
          <w:sz w:val="20"/>
          <w:szCs w:val="20"/>
          <w:lang w:val="ru-RU" w:eastAsia="ru-RU"/>
        </w:rPr>
        <w:t xml:space="preserve">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и/или </w:t>
      </w:r>
      <w:r w:rsidRPr="00D666C6">
        <w:rPr>
          <w:rFonts w:ascii="Arial" w:eastAsia="Times New Roman" w:hAnsi="Arial" w:cs="Arial"/>
          <w:color w:val="00000A"/>
          <w:sz w:val="20"/>
          <w:szCs w:val="20"/>
          <w:lang w:val="ru-RU" w:eastAsia="ru-RU"/>
        </w:rPr>
        <w:lastRenderedPageBreak/>
        <w:t>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 и сервисов Сайта.</w:t>
      </w:r>
    </w:p>
    <w:p w:rsidR="00D666C6" w:rsidRPr="00D666C6" w:rsidRDefault="00D666C6" w:rsidP="00D666C6">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D666C6">
        <w:rPr>
          <w:rFonts w:ascii="Arial" w:eastAsia="Times New Roman" w:hAnsi="Arial" w:cs="Arial"/>
          <w:color w:val="00000A"/>
          <w:sz w:val="20"/>
          <w:szCs w:val="20"/>
          <w:lang w:val="ru-RU" w:eastAsia="ru-RU"/>
        </w:rPr>
        <w:t>При использовании сайта пользователь не вправе:</w:t>
      </w:r>
    </w:p>
    <w:p w:rsidR="00D666C6" w:rsidRPr="00D666C6" w:rsidRDefault="00D666C6" w:rsidP="00D666C6">
      <w:pPr>
        <w:widowControl/>
        <w:numPr>
          <w:ilvl w:val="0"/>
          <w:numId w:val="1"/>
        </w:numPr>
        <w:shd w:val="clear" w:color="auto" w:fill="FFFFFF"/>
        <w:autoSpaceDE/>
        <w:autoSpaceDN/>
        <w:spacing w:beforeAutospacing="1" w:after="160" w:line="259" w:lineRule="auto"/>
        <w:jc w:val="both"/>
        <w:rPr>
          <w:rFonts w:ascii="Arial" w:eastAsia="Times New Roman" w:hAnsi="Arial" w:cs="Arial"/>
          <w:color w:val="00000A"/>
          <w:sz w:val="20"/>
          <w:szCs w:val="20"/>
          <w:lang w:val="ru-RU" w:eastAsia="ru-RU"/>
        </w:rPr>
      </w:pPr>
      <w:r w:rsidRPr="00D666C6">
        <w:rPr>
          <w:rFonts w:ascii="Arial" w:eastAsia="Times New Roman" w:hAnsi="Arial" w:cs="Arial"/>
          <w:color w:val="00000A"/>
          <w:sz w:val="20"/>
          <w:szCs w:val="20"/>
          <w:lang w:val="ru-RU" w:eastAsia="ru-RU"/>
        </w:rPr>
        <w:t>нарушать права третьих лиц и/или причинять им вред в любой форме;</w:t>
      </w:r>
    </w:p>
    <w:p w:rsidR="00D666C6" w:rsidRPr="00D666C6" w:rsidRDefault="00D666C6" w:rsidP="00D666C6">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D666C6">
        <w:rPr>
          <w:rFonts w:ascii="Arial" w:eastAsia="Times New Roman" w:hAnsi="Arial" w:cs="Arial"/>
          <w:color w:val="00000A"/>
          <w:sz w:val="20"/>
          <w:szCs w:val="20"/>
          <w:lang w:val="ru-RU" w:eastAsia="ru-RU"/>
        </w:rPr>
        <w:t>выдавать себя за другого человека или представителя организации (сообщества) без достаточных на то прав, применять иные формы и способы незаконного представительства других лиц в сети, вводить пользователей или компанию в заблуждение;</w:t>
      </w:r>
    </w:p>
    <w:p w:rsidR="00D666C6" w:rsidRPr="00D666C6" w:rsidRDefault="00D666C6" w:rsidP="00D666C6">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D666C6">
        <w:rPr>
          <w:rFonts w:ascii="Arial" w:eastAsia="Times New Roman" w:hAnsi="Arial" w:cs="Arial"/>
          <w:color w:val="00000A"/>
          <w:sz w:val="20"/>
          <w:szCs w:val="20"/>
          <w:lang w:val="ru-RU" w:eastAsia="ru-RU"/>
        </w:rPr>
        <w:t>распространять не разрешённую информацию, спам, чужие адреса электронной почты;</w:t>
      </w:r>
    </w:p>
    <w:p w:rsidR="00D666C6" w:rsidRPr="00D666C6" w:rsidRDefault="00D666C6" w:rsidP="00D666C6">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D666C6">
        <w:rPr>
          <w:rFonts w:ascii="Arial" w:eastAsia="Times New Roman" w:hAnsi="Arial" w:cs="Arial"/>
          <w:color w:val="00000A"/>
          <w:sz w:val="20"/>
          <w:szCs w:val="20"/>
          <w:lang w:val="ru-RU" w:eastAsia="ru-RU"/>
        </w:rPr>
        <w:t>загружать, посылать, передавать, размещать, распространять какие-либо материалы, содержащие вирусы или вредоносные компьютерные коды, логины, пароли и прочие средства для получения несанкционированного доступа к ресурсам сети Интернет, а также размещения ссылок на вышеуказанную информацию;</w:t>
      </w:r>
    </w:p>
    <w:p w:rsidR="00D666C6" w:rsidRPr="00D666C6" w:rsidRDefault="00D666C6" w:rsidP="00D666C6">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D666C6">
        <w:rPr>
          <w:rFonts w:ascii="Arial" w:eastAsia="Times New Roman" w:hAnsi="Arial" w:cs="Arial"/>
          <w:color w:val="00000A"/>
          <w:sz w:val="20"/>
          <w:szCs w:val="20"/>
          <w:lang w:val="ru-RU" w:eastAsia="ru-RU"/>
        </w:rPr>
        <w:t>нарушать нормальную работу сайта;</w:t>
      </w:r>
    </w:p>
    <w:p w:rsidR="00D666C6" w:rsidRPr="00D666C6" w:rsidRDefault="00D666C6" w:rsidP="00D666C6">
      <w:pPr>
        <w:widowControl/>
        <w:numPr>
          <w:ilvl w:val="0"/>
          <w:numId w:val="1"/>
        </w:numPr>
        <w:shd w:val="clear" w:color="auto" w:fill="FFFFFF"/>
        <w:autoSpaceDE/>
        <w:autoSpaceDN/>
        <w:spacing w:after="160" w:afterAutospacing="1" w:line="259" w:lineRule="auto"/>
        <w:jc w:val="both"/>
        <w:rPr>
          <w:rFonts w:ascii="Arial" w:eastAsia="Times New Roman" w:hAnsi="Arial" w:cs="Arial"/>
          <w:color w:val="00000A"/>
          <w:sz w:val="20"/>
          <w:szCs w:val="20"/>
          <w:lang w:val="ru-RU" w:eastAsia="ru-RU"/>
        </w:rPr>
      </w:pPr>
      <w:r w:rsidRPr="00D666C6">
        <w:rPr>
          <w:rFonts w:ascii="Arial" w:eastAsia="Times New Roman" w:hAnsi="Arial" w:cs="Arial"/>
          <w:color w:val="00000A"/>
          <w:sz w:val="20"/>
          <w:szCs w:val="20"/>
          <w:lang w:val="ru-RU" w:eastAsia="ru-RU"/>
        </w:rPr>
        <w:t>иным образом нарушать нормы законодательства и международного права.</w:t>
      </w:r>
    </w:p>
    <w:p w:rsidR="00D666C6" w:rsidRPr="00D666C6" w:rsidRDefault="00D666C6" w:rsidP="00D666C6">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666C6">
        <w:rPr>
          <w:rFonts w:ascii="Arial" w:eastAsia="Times New Roman" w:hAnsi="Arial" w:cs="Arial"/>
          <w:color w:val="00000A"/>
          <w:sz w:val="20"/>
          <w:szCs w:val="20"/>
          <w:lang w:val="ru-RU" w:eastAsia="ru-RU"/>
        </w:rPr>
        <w:t>Компания не гарантирует, что сайт соответствует ожиданиям пользователя, а информация будет предоставляться непрерывно, быстро, надёжно и без ошибок.</w:t>
      </w:r>
    </w:p>
    <w:p w:rsidR="00D666C6" w:rsidRPr="00D666C6" w:rsidRDefault="00D666C6" w:rsidP="00D666C6">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666C6">
        <w:rPr>
          <w:rFonts w:ascii="Arial" w:eastAsia="Times New Roman" w:hAnsi="Arial" w:cs="Arial"/>
          <w:color w:val="00000A"/>
          <w:sz w:val="20"/>
          <w:szCs w:val="20"/>
          <w:lang w:val="ru-RU" w:eastAsia="ru-RU"/>
        </w:rPr>
        <w:t>Компания не несет ответственности за посещение и использование пользователем внешних ресурсов и сайтов третьих лиц, ссылки на которые могут содержаться на сайте.</w:t>
      </w:r>
    </w:p>
    <w:p w:rsidR="00D666C6" w:rsidRPr="00D666C6" w:rsidRDefault="00D666C6" w:rsidP="00D666C6">
      <w:pPr>
        <w:widowControl/>
        <w:shd w:val="clear" w:color="auto" w:fill="FFFFFF"/>
        <w:autoSpaceDE/>
        <w:autoSpaceDN/>
        <w:spacing w:after="150"/>
        <w:jc w:val="both"/>
        <w:rPr>
          <w:rFonts w:asciiTheme="minorHAnsi" w:eastAsiaTheme="minorHAnsi" w:hAnsiTheme="minorHAnsi" w:cstheme="minorBidi"/>
          <w:color w:val="00000A"/>
          <w:lang w:val="ru-RU"/>
        </w:rPr>
      </w:pPr>
      <w:r w:rsidRPr="00D666C6">
        <w:rPr>
          <w:rFonts w:ascii="Arial" w:eastAsia="Times New Roman" w:hAnsi="Arial" w:cs="Arial"/>
          <w:color w:val="00000A"/>
          <w:sz w:val="20"/>
          <w:szCs w:val="20"/>
          <w:lang w:val="ru-RU" w:eastAsia="ru-RU"/>
        </w:rPr>
        <w:t>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p>
    <w:p w:rsidR="00FB5A26" w:rsidRPr="00FB5A26" w:rsidRDefault="00FB5A26" w:rsidP="00FB5A26">
      <w:pPr>
        <w:widowControl/>
        <w:autoSpaceDE/>
        <w:autoSpaceDN/>
        <w:spacing w:after="160" w:line="259" w:lineRule="auto"/>
        <w:rPr>
          <w:rFonts w:ascii="Calibri" w:eastAsia="Calibri" w:hAnsi="Calibri" w:cs="Times New Roman"/>
          <w:lang w:val="ru-RU"/>
        </w:rPr>
      </w:pPr>
    </w:p>
    <w:p w:rsidR="00086361" w:rsidRPr="00B74DFC" w:rsidRDefault="00086361" w:rsidP="00086361">
      <w:pPr>
        <w:shd w:val="clear" w:color="auto" w:fill="FFFFFF"/>
        <w:spacing w:before="120"/>
        <w:ind w:left="-993" w:right="-284" w:firstLine="425"/>
        <w:jc w:val="both"/>
        <w:rPr>
          <w:rFonts w:ascii="Georgia" w:hAnsi="Georgia" w:cs="Arial"/>
          <w:color w:val="000000"/>
          <w:sz w:val="20"/>
          <w:lang w:val="ru-RU" w:eastAsia="ru-RU"/>
        </w:rPr>
      </w:pPr>
    </w:p>
    <w:p w:rsidR="00086361" w:rsidRDefault="00086361" w:rsidP="00086361">
      <w:pPr>
        <w:ind w:right="-284"/>
        <w:jc w:val="both"/>
        <w:rPr>
          <w:rFonts w:ascii="Georgia" w:hAnsi="Georgia"/>
          <w:lang w:val="ru-RU"/>
        </w:rPr>
      </w:pPr>
    </w:p>
    <w:p w:rsidR="00086361" w:rsidRDefault="00086361" w:rsidP="00086361">
      <w:pPr>
        <w:ind w:right="-284"/>
        <w:jc w:val="both"/>
        <w:rPr>
          <w:rFonts w:ascii="Georgia" w:hAnsi="Georgia"/>
          <w:lang w:val="ru-RU"/>
        </w:rPr>
      </w:pPr>
    </w:p>
    <w:p w:rsidR="00086361" w:rsidRPr="00B74DFC" w:rsidRDefault="00086361" w:rsidP="00086361">
      <w:pPr>
        <w:ind w:right="-284"/>
        <w:jc w:val="both"/>
        <w:rPr>
          <w:rFonts w:ascii="Georgia" w:hAnsi="Georgia"/>
          <w:lang w:val="ru-RU"/>
        </w:rPr>
      </w:pPr>
    </w:p>
    <w:p w:rsidR="00086361" w:rsidRPr="00B74DFC" w:rsidRDefault="00086361" w:rsidP="00086361">
      <w:pPr>
        <w:ind w:right="-284"/>
        <w:jc w:val="both"/>
        <w:rPr>
          <w:lang w:val="ru-RU"/>
        </w:rPr>
      </w:pPr>
      <w:bookmarkStart w:id="0" w:name="_GoBack"/>
      <w:bookmarkEnd w:id="0"/>
    </w:p>
    <w:p w:rsidR="00086361" w:rsidRDefault="00086361" w:rsidP="00086361">
      <w:pPr>
        <w:pStyle w:val="a9"/>
        <w:tabs>
          <w:tab w:val="left" w:pos="9923"/>
        </w:tabs>
        <w:ind w:right="-284"/>
        <w:rPr>
          <w:rFonts w:ascii="Tahoma" w:hAnsi="Tahoma" w:cs="Tahoma"/>
          <w:sz w:val="22"/>
          <w:szCs w:val="22"/>
        </w:rPr>
      </w:pPr>
    </w:p>
    <w:p w:rsidR="00086361" w:rsidRPr="00255336" w:rsidRDefault="00086361" w:rsidP="00086361">
      <w:pPr>
        <w:pStyle w:val="a7"/>
        <w:ind w:right="-284"/>
        <w:rPr>
          <w:sz w:val="20"/>
          <w:lang w:val="ru-RU"/>
        </w:rPr>
      </w:pPr>
    </w:p>
    <w:p w:rsidR="00086361" w:rsidRPr="00255336" w:rsidRDefault="00086361" w:rsidP="00086361">
      <w:pPr>
        <w:pStyle w:val="a7"/>
        <w:ind w:right="-284"/>
        <w:rPr>
          <w:sz w:val="20"/>
          <w:lang w:val="ru-RU"/>
        </w:rPr>
      </w:pPr>
    </w:p>
    <w:p w:rsidR="00E12427" w:rsidRPr="00086361" w:rsidRDefault="004C655C" w:rsidP="00086361">
      <w:pPr>
        <w:ind w:right="-284"/>
        <w:rPr>
          <w:lang w:val="ru-RU"/>
        </w:rPr>
      </w:pPr>
    </w:p>
    <w:sectPr w:rsidR="00E12427" w:rsidRPr="00086361" w:rsidSect="00086361">
      <w:headerReference w:type="default" r:id="rId10"/>
      <w:footerReference w:type="default" r:id="rId11"/>
      <w:pgSz w:w="11906" w:h="16838"/>
      <w:pgMar w:top="1134" w:right="850"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55C" w:rsidRDefault="004C655C" w:rsidP="00086361">
      <w:r>
        <w:separator/>
      </w:r>
    </w:p>
  </w:endnote>
  <w:endnote w:type="continuationSeparator" w:id="0">
    <w:p w:rsidR="004C655C" w:rsidRDefault="004C655C" w:rsidP="0008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altName w:val="Times New Roman"/>
    <w:charset w:val="CC"/>
    <w:family w:val="auto"/>
    <w:pitch w:val="variable"/>
    <w:sig w:usb0="00000001" w:usb1="5000205B" w:usb2="0000002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61" w:rsidRDefault="00086361" w:rsidP="00086361">
    <w:pPr>
      <w:pStyle w:val="a5"/>
      <w:ind w:left="-1701"/>
    </w:pPr>
    <w:r>
      <w:rPr>
        <w:noProof/>
        <w:lang w:eastAsia="ru-RU"/>
      </w:rPr>
      <w:drawing>
        <wp:inline distT="0" distB="0" distL="0" distR="0">
          <wp:extent cx="7522845" cy="508660"/>
          <wp:effectExtent l="0" t="0" r="0" b="0"/>
          <wp:docPr id="68" name="Рисунок 68" descr="C:\Users\v.zuev\AppData\Local\Microsoft\Windows\INetCache\Content.Word\Ru_dow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zuev\AppData\Local\Microsoft\Windows\INetCache\Content.Word\Ru_down-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508660"/>
                  </a:xfrm>
                  <a:prstGeom prst="rect">
                    <a:avLst/>
                  </a:prstGeom>
                  <a:noFill/>
                  <a:ln>
                    <a:noFill/>
                  </a:ln>
                </pic:spPr>
              </pic:pic>
            </a:graphicData>
          </a:graphic>
        </wp:inline>
      </w:drawing>
    </w:r>
  </w:p>
  <w:p w:rsidR="00086361" w:rsidRDefault="000863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55C" w:rsidRDefault="004C655C" w:rsidP="00086361">
      <w:r>
        <w:separator/>
      </w:r>
    </w:p>
  </w:footnote>
  <w:footnote w:type="continuationSeparator" w:id="0">
    <w:p w:rsidR="004C655C" w:rsidRDefault="004C655C" w:rsidP="00086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61" w:rsidRDefault="00086361" w:rsidP="00086361">
    <w:pPr>
      <w:pStyle w:val="a3"/>
      <w:ind w:left="-1701"/>
    </w:pPr>
    <w:r>
      <w:rPr>
        <w:noProof/>
        <w:lang w:eastAsia="ru-RU"/>
      </w:rPr>
      <w:drawing>
        <wp:inline distT="0" distB="0" distL="0" distR="0">
          <wp:extent cx="7578804" cy="1320027"/>
          <wp:effectExtent l="0" t="0" r="0" b="0"/>
          <wp:docPr id="67" name="Рисунок 67" descr="C:\Users\v.zuev\AppData\Local\Microsoft\Windows\INetCache\Content.Word\Ru_up-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uev\AppData\Local\Microsoft\Windows\INetCache\Content.Word\Ru_up-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510" cy="1373621"/>
                  </a:xfrm>
                  <a:prstGeom prst="rect">
                    <a:avLst/>
                  </a:prstGeom>
                  <a:noFill/>
                  <a:ln>
                    <a:noFill/>
                  </a:ln>
                </pic:spPr>
              </pic:pic>
            </a:graphicData>
          </a:graphic>
        </wp:inline>
      </w:drawing>
    </w:r>
  </w:p>
  <w:p w:rsidR="00086361" w:rsidRDefault="0008636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468A7"/>
    <w:multiLevelType w:val="multilevel"/>
    <w:tmpl w:val="52F4AF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361"/>
    <w:rsid w:val="00086361"/>
    <w:rsid w:val="00283F3B"/>
    <w:rsid w:val="00492578"/>
    <w:rsid w:val="004C655C"/>
    <w:rsid w:val="00510B99"/>
    <w:rsid w:val="006A2588"/>
    <w:rsid w:val="00871A4A"/>
    <w:rsid w:val="00936240"/>
    <w:rsid w:val="009F7423"/>
    <w:rsid w:val="00B17EAB"/>
    <w:rsid w:val="00D666C6"/>
    <w:rsid w:val="00EB5AAB"/>
    <w:rsid w:val="00FB4830"/>
    <w:rsid w:val="00FB5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32698-5E4D-47DB-B481-B760B7A5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86361"/>
    <w:pPr>
      <w:widowControl w:val="0"/>
      <w:autoSpaceDE w:val="0"/>
      <w:autoSpaceDN w:val="0"/>
      <w:spacing w:after="0" w:line="240" w:lineRule="auto"/>
    </w:pPr>
    <w:rPr>
      <w:rFonts w:ascii="Roboto" w:eastAsia="Roboto" w:hAnsi="Roboto" w:cs="Roboto"/>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361"/>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4">
    <w:name w:val="Верхний колонтитул Знак"/>
    <w:basedOn w:val="a0"/>
    <w:link w:val="a3"/>
    <w:uiPriority w:val="99"/>
    <w:rsid w:val="00086361"/>
  </w:style>
  <w:style w:type="paragraph" w:styleId="a5">
    <w:name w:val="footer"/>
    <w:basedOn w:val="a"/>
    <w:link w:val="a6"/>
    <w:uiPriority w:val="99"/>
    <w:unhideWhenUsed/>
    <w:rsid w:val="00086361"/>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6">
    <w:name w:val="Нижний колонтитул Знак"/>
    <w:basedOn w:val="a0"/>
    <w:link w:val="a5"/>
    <w:uiPriority w:val="99"/>
    <w:rsid w:val="00086361"/>
  </w:style>
  <w:style w:type="paragraph" w:styleId="a7">
    <w:name w:val="Body Text"/>
    <w:basedOn w:val="a"/>
    <w:link w:val="a8"/>
    <w:uiPriority w:val="1"/>
    <w:qFormat/>
    <w:rsid w:val="00086361"/>
    <w:rPr>
      <w:sz w:val="16"/>
      <w:szCs w:val="16"/>
    </w:rPr>
  </w:style>
  <w:style w:type="character" w:customStyle="1" w:styleId="a8">
    <w:name w:val="Основной текст Знак"/>
    <w:basedOn w:val="a0"/>
    <w:link w:val="a7"/>
    <w:uiPriority w:val="1"/>
    <w:rsid w:val="00086361"/>
    <w:rPr>
      <w:rFonts w:ascii="Roboto" w:eastAsia="Roboto" w:hAnsi="Roboto" w:cs="Roboto"/>
      <w:sz w:val="16"/>
      <w:szCs w:val="16"/>
      <w:lang w:val="en-US"/>
    </w:rPr>
  </w:style>
  <w:style w:type="paragraph" w:styleId="HTML">
    <w:name w:val="HTML Preformatted"/>
    <w:basedOn w:val="a"/>
    <w:link w:val="HTML0"/>
    <w:rsid w:val="00086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ru-RU" w:eastAsia="zh-CN"/>
    </w:rPr>
  </w:style>
  <w:style w:type="character" w:customStyle="1" w:styleId="HTML0">
    <w:name w:val="Стандартный HTML Знак"/>
    <w:basedOn w:val="a0"/>
    <w:link w:val="HTML"/>
    <w:rsid w:val="00086361"/>
    <w:rPr>
      <w:rFonts w:ascii="Courier New" w:eastAsia="Times New Roman" w:hAnsi="Courier New" w:cs="Courier New"/>
      <w:sz w:val="20"/>
      <w:szCs w:val="20"/>
      <w:lang w:eastAsia="zh-CN"/>
    </w:rPr>
  </w:style>
  <w:style w:type="paragraph" w:styleId="a9">
    <w:name w:val="Title"/>
    <w:basedOn w:val="a"/>
    <w:link w:val="aa"/>
    <w:qFormat/>
    <w:rsid w:val="00086361"/>
    <w:pPr>
      <w:widowControl/>
      <w:autoSpaceDE/>
      <w:autoSpaceDN/>
      <w:jc w:val="center"/>
    </w:pPr>
    <w:rPr>
      <w:rFonts w:ascii="Verdana" w:eastAsia="Times New Roman" w:hAnsi="Verdana" w:cs="Times New Roman"/>
      <w:b/>
      <w:bCs/>
      <w:sz w:val="20"/>
      <w:szCs w:val="24"/>
      <w:lang w:val="ru-RU" w:eastAsia="ru-RU"/>
    </w:rPr>
  </w:style>
  <w:style w:type="character" w:customStyle="1" w:styleId="aa">
    <w:name w:val="Название Знак"/>
    <w:basedOn w:val="a0"/>
    <w:link w:val="a9"/>
    <w:rsid w:val="00086361"/>
    <w:rPr>
      <w:rFonts w:ascii="Verdana" w:eastAsia="Times New Roman" w:hAnsi="Verdana" w:cs="Times New Roman"/>
      <w:b/>
      <w:bCs/>
      <w:sz w:val="20"/>
      <w:szCs w:val="24"/>
      <w:lang w:eastAsia="ru-RU"/>
    </w:rPr>
  </w:style>
  <w:style w:type="character" w:styleId="ab">
    <w:name w:val="Hyperlink"/>
    <w:basedOn w:val="a0"/>
    <w:uiPriority w:val="99"/>
    <w:unhideWhenUsed/>
    <w:rsid w:val="00D666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ss.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k.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tss.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1314</Words>
  <Characters>7494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Зуев Вадим Валерьевич</dc:creator>
  <cp:keywords/>
  <dc:description/>
  <cp:lastModifiedBy>Михайлин Александр Валерьевич</cp:lastModifiedBy>
  <cp:revision>4</cp:revision>
  <dcterms:created xsi:type="dcterms:W3CDTF">2025-07-09T10:06:00Z</dcterms:created>
  <dcterms:modified xsi:type="dcterms:W3CDTF">2025-07-16T08:48:00Z</dcterms:modified>
</cp:coreProperties>
</file>